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7DEF" w:rsidRDefault="00F83CA7">
      <w:pPr>
        <w:rPr>
          <w:lang w:val="en-US"/>
        </w:rPr>
      </w:pPr>
      <w:r>
        <w:rPr>
          <w:lang w:val="en-US"/>
        </w:rPr>
        <w:t>Questions to guide the exercise</w:t>
      </w:r>
    </w:p>
    <w:p w:rsidR="00F83CA7" w:rsidRDefault="00F83CA7">
      <w:pPr>
        <w:rPr>
          <w:lang w:val="en-US"/>
        </w:rPr>
      </w:pPr>
    </w:p>
    <w:p w:rsidR="00F83CA7" w:rsidRPr="00F83CA7" w:rsidRDefault="00F83CA7">
      <w:pPr>
        <w:rPr>
          <w:b/>
          <w:bCs/>
          <w:i/>
          <w:iCs/>
          <w:lang w:val="en-US"/>
        </w:rPr>
      </w:pPr>
      <w:r w:rsidRPr="00F83CA7">
        <w:rPr>
          <w:b/>
          <w:bCs/>
          <w:i/>
          <w:iCs/>
          <w:lang w:val="en-US"/>
        </w:rPr>
        <w:t>Background questions</w:t>
      </w:r>
    </w:p>
    <w:p w:rsidR="00F83CA7" w:rsidRDefault="00F83CA7">
      <w:pPr>
        <w:rPr>
          <w:lang w:val="en-US"/>
        </w:rPr>
      </w:pPr>
    </w:p>
    <w:p w:rsidR="00F83CA7" w:rsidRPr="00F83CA7" w:rsidRDefault="00F83CA7" w:rsidP="00F83CA7">
      <w:pPr>
        <w:rPr>
          <w:b/>
          <w:bCs/>
          <w:lang w:val="en-US"/>
        </w:rPr>
      </w:pPr>
      <w:r w:rsidRPr="00F83CA7">
        <w:rPr>
          <w:b/>
          <w:bCs/>
          <w:lang w:val="en-US"/>
        </w:rPr>
        <w:t>What does the EGFR acronym mean?</w:t>
      </w:r>
    </w:p>
    <w:p w:rsidR="00F83CA7" w:rsidRDefault="00F83CA7" w:rsidP="00F83CA7">
      <w:pPr>
        <w:rPr>
          <w:lang w:val="en-US"/>
        </w:rPr>
      </w:pPr>
    </w:p>
    <w:p w:rsidR="00F83CA7" w:rsidRDefault="00F83CA7" w:rsidP="00F83CA7">
      <w:pPr>
        <w:rPr>
          <w:lang w:val="en-US"/>
        </w:rPr>
      </w:pPr>
    </w:p>
    <w:p w:rsidR="00F83CA7" w:rsidRPr="00F83CA7" w:rsidRDefault="00F83CA7" w:rsidP="00F83CA7">
      <w:pPr>
        <w:rPr>
          <w:b/>
          <w:bCs/>
          <w:lang w:val="en-US"/>
        </w:rPr>
      </w:pPr>
      <w:r w:rsidRPr="00F83CA7">
        <w:rPr>
          <w:b/>
          <w:bCs/>
          <w:lang w:val="en-US"/>
        </w:rPr>
        <w:t>What signaling pathway is downstream of EGFR besides c-Met?</w:t>
      </w:r>
    </w:p>
    <w:p w:rsidR="00F83CA7" w:rsidRDefault="00F83CA7" w:rsidP="00F83CA7">
      <w:pPr>
        <w:rPr>
          <w:lang w:val="en-US"/>
        </w:rPr>
      </w:pPr>
    </w:p>
    <w:p w:rsidR="00F83CA7" w:rsidRDefault="00F83CA7" w:rsidP="00F83CA7">
      <w:pPr>
        <w:rPr>
          <w:lang w:val="en-US"/>
        </w:rPr>
      </w:pPr>
    </w:p>
    <w:p w:rsidR="00F83CA7" w:rsidRDefault="001B0752" w:rsidP="00F83CA7">
      <w:pPr>
        <w:rPr>
          <w:b/>
          <w:bCs/>
          <w:lang w:val="en-US"/>
        </w:rPr>
      </w:pPr>
      <w:r w:rsidRPr="001B0752">
        <w:rPr>
          <w:b/>
          <w:bCs/>
          <w:lang w:val="en-US"/>
        </w:rPr>
        <w:t>Wh</w:t>
      </w:r>
      <w:r>
        <w:rPr>
          <w:b/>
          <w:bCs/>
          <w:lang w:val="en-US"/>
        </w:rPr>
        <w:t>y</w:t>
      </w:r>
      <w:r w:rsidRPr="001B075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do </w:t>
      </w:r>
      <w:r w:rsidRPr="001B0752">
        <w:rPr>
          <w:b/>
          <w:bCs/>
          <w:lang w:val="en-US"/>
        </w:rPr>
        <w:t>they use phospho-proteomics to understand the signaling cascade?</w:t>
      </w:r>
    </w:p>
    <w:p w:rsidR="001B0752" w:rsidRDefault="001B0752" w:rsidP="00F83CA7">
      <w:pPr>
        <w:rPr>
          <w:lang w:val="en-US"/>
        </w:rPr>
      </w:pPr>
    </w:p>
    <w:p w:rsidR="001B0752" w:rsidRPr="001B0752" w:rsidRDefault="001B0752" w:rsidP="00F83CA7">
      <w:pPr>
        <w:rPr>
          <w:b/>
          <w:bCs/>
          <w:lang w:val="en-US"/>
        </w:rPr>
      </w:pPr>
      <w:r w:rsidRPr="001B0752">
        <w:rPr>
          <w:b/>
          <w:bCs/>
          <w:lang w:val="en-US"/>
        </w:rPr>
        <w:t>Do</w:t>
      </w:r>
      <w:r>
        <w:rPr>
          <w:b/>
          <w:bCs/>
          <w:lang w:val="en-US"/>
        </w:rPr>
        <w:t>es</w:t>
      </w:r>
      <w:r w:rsidRPr="001B0752">
        <w:rPr>
          <w:b/>
          <w:bCs/>
          <w:lang w:val="en-US"/>
        </w:rPr>
        <w:t xml:space="preserve"> EGFR the mutation cause over-expression of the protein?</w:t>
      </w:r>
    </w:p>
    <w:p w:rsidR="001B0752" w:rsidRDefault="001B0752" w:rsidP="00F83CA7">
      <w:pPr>
        <w:rPr>
          <w:lang w:val="en-US"/>
        </w:rPr>
      </w:pPr>
    </w:p>
    <w:p w:rsidR="001B0752" w:rsidRDefault="001B0752" w:rsidP="00F83CA7">
      <w:pPr>
        <w:rPr>
          <w:lang w:val="en-US"/>
        </w:rPr>
      </w:pPr>
    </w:p>
    <w:p w:rsidR="001B0752" w:rsidRPr="001B0752" w:rsidRDefault="001B0752" w:rsidP="00F83CA7">
      <w:pPr>
        <w:rPr>
          <w:b/>
          <w:bCs/>
          <w:lang w:val="en-US"/>
        </w:rPr>
      </w:pPr>
      <w:r w:rsidRPr="001B0752">
        <w:rPr>
          <w:b/>
          <w:bCs/>
          <w:lang w:val="en-US"/>
        </w:rPr>
        <w:t xml:space="preserve">Why </w:t>
      </w:r>
      <w:r w:rsidR="00404B78">
        <w:rPr>
          <w:b/>
          <w:bCs/>
          <w:lang w:val="en-US"/>
        </w:rPr>
        <w:t xml:space="preserve">are </w:t>
      </w:r>
      <w:r w:rsidRPr="001B0752">
        <w:rPr>
          <w:b/>
          <w:bCs/>
          <w:lang w:val="en-US"/>
        </w:rPr>
        <w:t xml:space="preserve">EGFR over-expression/mutations mutually exclusive </w:t>
      </w:r>
      <w:r w:rsidR="00404B78">
        <w:rPr>
          <w:b/>
          <w:bCs/>
          <w:lang w:val="en-US"/>
        </w:rPr>
        <w:t>from</w:t>
      </w:r>
      <w:r w:rsidRPr="001B0752">
        <w:rPr>
          <w:b/>
          <w:bCs/>
          <w:lang w:val="en-US"/>
        </w:rPr>
        <w:t xml:space="preserve"> KRAS mutation?</w:t>
      </w:r>
    </w:p>
    <w:p w:rsidR="001B0752" w:rsidRDefault="001B0752" w:rsidP="00F83CA7">
      <w:pPr>
        <w:rPr>
          <w:lang w:val="en-US"/>
        </w:rPr>
      </w:pPr>
    </w:p>
    <w:p w:rsidR="001B0752" w:rsidRDefault="001B0752" w:rsidP="00F83CA7">
      <w:pPr>
        <w:rPr>
          <w:lang w:val="en-US"/>
        </w:rPr>
      </w:pPr>
    </w:p>
    <w:p w:rsidR="001B0752" w:rsidRDefault="001B0752" w:rsidP="00F83CA7">
      <w:pPr>
        <w:rPr>
          <w:b/>
          <w:bCs/>
          <w:lang w:val="en-US"/>
        </w:rPr>
      </w:pPr>
      <w:r w:rsidRPr="001B0752">
        <w:rPr>
          <w:b/>
          <w:bCs/>
          <w:lang w:val="en-US"/>
        </w:rPr>
        <w:t>Why do they consider Akt/PTEN activation? In which pathways are predominantly regulated?</w:t>
      </w:r>
    </w:p>
    <w:p w:rsidR="001B0752" w:rsidRDefault="001B0752" w:rsidP="00F83CA7">
      <w:pPr>
        <w:rPr>
          <w:b/>
          <w:bCs/>
          <w:lang w:val="en-US"/>
        </w:rPr>
      </w:pPr>
    </w:p>
    <w:p w:rsidR="00404B78" w:rsidRDefault="00404B78" w:rsidP="00F83CA7">
      <w:pPr>
        <w:rPr>
          <w:lang w:val="en-US"/>
        </w:rPr>
      </w:pPr>
    </w:p>
    <w:p w:rsidR="00404B78" w:rsidRDefault="00404B78" w:rsidP="00F83CA7">
      <w:pPr>
        <w:rPr>
          <w:b/>
          <w:bCs/>
          <w:lang w:val="en-US"/>
        </w:rPr>
      </w:pPr>
      <w:r w:rsidRPr="00404B78">
        <w:rPr>
          <w:b/>
          <w:bCs/>
          <w:lang w:val="en-US"/>
        </w:rPr>
        <w:t>Why the majority of the significant changes observed by SILAC are found in the cell membrane and cell junction?</w:t>
      </w:r>
    </w:p>
    <w:p w:rsidR="00404B78" w:rsidRDefault="00404B78" w:rsidP="00F83CA7">
      <w:pPr>
        <w:rPr>
          <w:b/>
          <w:bCs/>
          <w:lang w:val="en-US"/>
        </w:rPr>
      </w:pPr>
    </w:p>
    <w:p w:rsidR="00404B78" w:rsidRDefault="00404B78" w:rsidP="00F83CA7">
      <w:pPr>
        <w:rPr>
          <w:lang w:val="en-US"/>
        </w:rPr>
      </w:pPr>
    </w:p>
    <w:p w:rsidR="00404B78" w:rsidRPr="00404B78" w:rsidRDefault="00404B78" w:rsidP="00F83CA7">
      <w:pPr>
        <w:rPr>
          <w:b/>
          <w:bCs/>
          <w:lang w:val="en-US"/>
        </w:rPr>
      </w:pPr>
      <w:r w:rsidRPr="00404B78">
        <w:rPr>
          <w:b/>
          <w:bCs/>
          <w:lang w:val="en-US"/>
        </w:rPr>
        <w:t>Which pathways were affected by treatment with EGFR inhibitor?</w:t>
      </w:r>
    </w:p>
    <w:p w:rsidR="00404B78" w:rsidRDefault="00404B78" w:rsidP="00F83CA7">
      <w:pPr>
        <w:rPr>
          <w:lang w:val="en-US"/>
        </w:rPr>
      </w:pPr>
    </w:p>
    <w:p w:rsidR="001B0752" w:rsidRDefault="001B0752" w:rsidP="00F83CA7">
      <w:pPr>
        <w:rPr>
          <w:lang w:val="en-US"/>
        </w:rPr>
      </w:pPr>
    </w:p>
    <w:p w:rsidR="00404B78" w:rsidRDefault="00404B78" w:rsidP="00F83CA7">
      <w:pPr>
        <w:rPr>
          <w:lang w:val="en-US"/>
        </w:rPr>
      </w:pPr>
    </w:p>
    <w:p w:rsidR="00535387" w:rsidRDefault="00535387" w:rsidP="00F83CA7">
      <w:pPr>
        <w:rPr>
          <w:lang w:val="en-US"/>
        </w:rPr>
      </w:pPr>
    </w:p>
    <w:p w:rsidR="00535387" w:rsidRDefault="00535387" w:rsidP="00F83CA7">
      <w:pPr>
        <w:rPr>
          <w:lang w:val="en-US"/>
        </w:rPr>
      </w:pPr>
    </w:p>
    <w:p w:rsidR="001B0752" w:rsidRDefault="00404B78" w:rsidP="00F83CA7">
      <w:pPr>
        <w:rPr>
          <w:lang w:val="en-US"/>
        </w:rPr>
      </w:pPr>
      <w:r>
        <w:rPr>
          <w:lang w:val="en-US"/>
        </w:rPr>
        <w:t>G</w:t>
      </w:r>
      <w:r w:rsidR="001B0752">
        <w:rPr>
          <w:lang w:val="en-US"/>
        </w:rPr>
        <w:t>roups to present:</w:t>
      </w:r>
    </w:p>
    <w:p w:rsidR="001B0752" w:rsidRDefault="001B0752" w:rsidP="00F83CA7">
      <w:pPr>
        <w:rPr>
          <w:lang w:val="en-US"/>
        </w:rPr>
      </w:pPr>
    </w:p>
    <w:p w:rsidR="001B0752" w:rsidRDefault="001B0752" w:rsidP="00F83CA7">
      <w:pPr>
        <w:rPr>
          <w:lang w:val="en-US"/>
        </w:rPr>
      </w:pPr>
      <w:r>
        <w:rPr>
          <w:lang w:val="en-US"/>
        </w:rPr>
        <w:t>Table 1</w:t>
      </w:r>
    </w:p>
    <w:p w:rsidR="001B0752" w:rsidRDefault="001B0752" w:rsidP="00F83CA7">
      <w:pPr>
        <w:rPr>
          <w:lang w:val="en-US"/>
        </w:rPr>
      </w:pPr>
      <w:r>
        <w:rPr>
          <w:lang w:val="en-US"/>
        </w:rPr>
        <w:t>Table 2 and Figure 1</w:t>
      </w:r>
    </w:p>
    <w:p w:rsidR="001B0752" w:rsidRDefault="001B0752" w:rsidP="00F83CA7">
      <w:pPr>
        <w:rPr>
          <w:lang w:val="en-US"/>
        </w:rPr>
      </w:pPr>
      <w:r>
        <w:rPr>
          <w:lang w:val="en-US"/>
        </w:rPr>
        <w:t>Figure 2 A-B</w:t>
      </w:r>
    </w:p>
    <w:p w:rsidR="001B0752" w:rsidRDefault="001B0752" w:rsidP="00F83CA7">
      <w:pPr>
        <w:rPr>
          <w:lang w:val="en-US"/>
        </w:rPr>
      </w:pPr>
      <w:r>
        <w:rPr>
          <w:lang w:val="en-US"/>
        </w:rPr>
        <w:t>Figure 2C-D</w:t>
      </w:r>
    </w:p>
    <w:p w:rsidR="001B0752" w:rsidRDefault="001B0752" w:rsidP="00F83CA7">
      <w:pPr>
        <w:rPr>
          <w:lang w:val="en-US"/>
        </w:rPr>
      </w:pPr>
      <w:r>
        <w:rPr>
          <w:lang w:val="en-US"/>
        </w:rPr>
        <w:t>Figure 3</w:t>
      </w:r>
    </w:p>
    <w:p w:rsidR="001B0752" w:rsidRDefault="001B0752" w:rsidP="00F83CA7">
      <w:pPr>
        <w:rPr>
          <w:lang w:val="en-US"/>
        </w:rPr>
      </w:pPr>
      <w:r>
        <w:rPr>
          <w:lang w:val="en-US"/>
        </w:rPr>
        <w:t>Figure 4A</w:t>
      </w:r>
    </w:p>
    <w:p w:rsidR="001B0752" w:rsidRPr="001B0752" w:rsidRDefault="001B0752" w:rsidP="00F83CA7">
      <w:pPr>
        <w:rPr>
          <w:lang w:val="en-US"/>
        </w:rPr>
      </w:pPr>
      <w:r>
        <w:rPr>
          <w:lang w:val="en-US"/>
        </w:rPr>
        <w:t>Figure 4B-C</w:t>
      </w:r>
    </w:p>
    <w:p w:rsidR="00F83CA7" w:rsidRDefault="00F83CA7" w:rsidP="00F83CA7">
      <w:pPr>
        <w:rPr>
          <w:lang w:val="en-US"/>
        </w:rPr>
      </w:pPr>
    </w:p>
    <w:p w:rsidR="00F83CA7" w:rsidRPr="00F83CA7" w:rsidRDefault="00F83CA7" w:rsidP="00F83CA7">
      <w:pPr>
        <w:rPr>
          <w:lang w:val="en-US"/>
        </w:rPr>
      </w:pPr>
    </w:p>
    <w:sectPr w:rsidR="00F83CA7" w:rsidRPr="00F83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C073B"/>
    <w:multiLevelType w:val="hybridMultilevel"/>
    <w:tmpl w:val="A30EB8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3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A7"/>
    <w:rsid w:val="001B0752"/>
    <w:rsid w:val="00404B78"/>
    <w:rsid w:val="00535387"/>
    <w:rsid w:val="00752635"/>
    <w:rsid w:val="00977DEF"/>
    <w:rsid w:val="00E047F4"/>
    <w:rsid w:val="00F8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30B497"/>
  <w15:chartTrackingRefBased/>
  <w15:docId w15:val="{73BAE6A9-A4A9-154A-A47C-DAFED338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Oricchio</dc:creator>
  <cp:keywords/>
  <dc:description/>
  <cp:lastModifiedBy>Elisa Oricchio</cp:lastModifiedBy>
  <cp:revision>2</cp:revision>
  <dcterms:created xsi:type="dcterms:W3CDTF">2024-11-22T10:09:00Z</dcterms:created>
  <dcterms:modified xsi:type="dcterms:W3CDTF">2024-11-22T10:09:00Z</dcterms:modified>
</cp:coreProperties>
</file>